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widowControl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报名表</w:t>
      </w:r>
    </w:p>
    <w:p>
      <w:pPr>
        <w:widowControl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195" w:type="dxa"/>
            <w:gridSpan w:val="2"/>
          </w:tcPr>
          <w:p>
            <w:pPr>
              <w:ind w:left="0" w:lef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安徽省地质博物馆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u w:val="single"/>
                <w:lang w:val="en-US" w:eastAsia="zh-CN"/>
              </w:rPr>
              <w:t>南楼屋面局部区域漏水修缮服务项目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供应商基本情况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供应商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（加盖公章）</w:t>
            </w:r>
          </w:p>
        </w:tc>
        <w:tc>
          <w:tcPr>
            <w:tcW w:w="4215" w:type="dxa"/>
          </w:tcPr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4215" w:type="dxa"/>
          </w:tcPr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vAlign w:val="center"/>
          </w:tcPr>
          <w:p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4215" w:type="dxa"/>
          </w:tcPr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vAlign w:val="center"/>
          </w:tcPr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4215" w:type="dxa"/>
          </w:tcPr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</w:tcPr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固定电话</w:t>
            </w:r>
          </w:p>
        </w:tc>
        <w:tc>
          <w:tcPr>
            <w:tcW w:w="4215" w:type="dxa"/>
          </w:tcPr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</w:tcPr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4215" w:type="dxa"/>
          </w:tcPr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ind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095D6BF2"/>
    <w:rsid w:val="095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2023-12-04T09:03:00Z</dcterms:created>
  <dc:creator>张珊珊</dc:creator>
  <cp:lastModifiedBy>张珊珊</cp:lastModifiedBy>
  <dcterms:modified xsi:type="dcterms:W3CDTF">2023-12-04T09:03:45Z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9D30DD05DDA547F1B522B3B77402EF34_11</vt:lpwstr>
  </property>
</Properties>
</file>